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560C" w14:textId="77777777" w:rsidR="004B6436" w:rsidRPr="00B01349" w:rsidRDefault="004B6436" w:rsidP="004B643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10CC25" w14:textId="391298C8" w:rsidR="004B6436" w:rsidRPr="00BA7B68" w:rsidRDefault="004B6436" w:rsidP="004B6436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  <w14:ligatures w14:val="none"/>
        </w:rPr>
      </w:pPr>
      <w:r w:rsidRPr="00BA7B68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:lang w:eastAsia="es-MX"/>
          <w14:ligatures w14:val="none"/>
        </w:rPr>
        <w:t>📌</w:t>
      </w:r>
      <w:r w:rsidRPr="00BA7B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  <w14:ligatures w14:val="none"/>
        </w:rPr>
        <w:t xml:space="preserve"> Informe Ejecutivo</w:t>
      </w:r>
    </w:p>
    <w:p w14:paraId="217493B7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10539904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Aprobación del Principio de Oportunidad – Caso Olmedo López</w:t>
      </w:r>
    </w:p>
    <w:p w14:paraId="7221F781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29 de agosto de 2025</w:t>
      </w:r>
    </w:p>
    <w:p w14:paraId="1C2113E4" w14:textId="0C81231F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C04C741" w14:textId="77777777" w:rsidR="004B6436" w:rsidRPr="00BA7B68" w:rsidRDefault="004B6436" w:rsidP="004B643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  <w:t>1. Decisión Judicial</w:t>
      </w:r>
    </w:p>
    <w:p w14:paraId="1E5CCFA6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996CE45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El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Juzgado de Control de Garantías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aprobó el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principio de oportunidad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solicitado por la Fiscalía a favor de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Olmedo López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, exdirector de la UNGRD, tras verificar que su aporte a la justicia es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serio, estructural y determinante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para esclarecer una red de corrupción que involucra a congresistas, ministros, contratistas y altos funcionarios del Estado.</w:t>
      </w:r>
    </w:p>
    <w:p w14:paraId="59742B65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8B1A4F8" w14:textId="77777777" w:rsidR="004B6436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La juez concedió el beneficio por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un año (29 de agosto de 2025 – 29 de agosto de 2026)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 bajo condiciones estrictas:</w:t>
      </w:r>
    </w:p>
    <w:p w14:paraId="02090407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212B1C9" w14:textId="77777777" w:rsidR="004B6436" w:rsidRPr="00BA7B68" w:rsidRDefault="004B6436" w:rsidP="004B643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Verdad plena y coherente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en todos los procesos.</w:t>
      </w:r>
    </w:p>
    <w:p w14:paraId="123B30E2" w14:textId="77777777" w:rsidR="004B6436" w:rsidRPr="00BA7B68" w:rsidRDefault="004B6436" w:rsidP="004B643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Reparación efectiva y diferenciada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, especialmente a comunidades indígenas afectadas.</w:t>
      </w:r>
    </w:p>
    <w:p w14:paraId="03CEFECF" w14:textId="77777777" w:rsidR="004B6436" w:rsidRPr="00BA7B68" w:rsidRDefault="004B6436" w:rsidP="004B643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No repetición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y compromiso de comparecer como testigo de cargo en los juicios que se adelanten.</w:t>
      </w:r>
    </w:p>
    <w:p w14:paraId="37120139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8C5C01F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La magistrada dejó claro que este mecanismo no significa impunidad: es una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figura constitucional y legal para maximizar la eficacia de la justicia frente a fenómenos de criminalidad organizada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65684BFD" w14:textId="512D0313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D3803DF" w14:textId="77777777" w:rsidR="004B6436" w:rsidRPr="00BA7B68" w:rsidRDefault="004B6436" w:rsidP="004B643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  <w:t>2. La Colaboración de Olmedo López: Hechos Concretos</w:t>
      </w:r>
    </w:p>
    <w:p w14:paraId="18F96F7C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436AA0F" w14:textId="77777777" w:rsidR="004B6436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La aprobación no se basó en discursos, sino en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resultados verificables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14:paraId="795B89BE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026DC43" w14:textId="77777777" w:rsidR="004B6436" w:rsidRPr="00BA7B68" w:rsidRDefault="004B6436" w:rsidP="004B643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Ha rendido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más de 21 declaraciones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detalladas.</w:t>
      </w:r>
    </w:p>
    <w:p w14:paraId="5DDCD5DF" w14:textId="77777777" w:rsidR="004B6436" w:rsidRPr="00BA7B68" w:rsidRDefault="004B6436" w:rsidP="004B643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Entregó una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matriz de colaboración con 27 nombres de alto nivel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que han detonado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27 nuevas líneas de investigación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7C05BC8D" w14:textId="77777777" w:rsidR="004B6436" w:rsidRPr="00BA7B68" w:rsidRDefault="004B6436" w:rsidP="004B643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Ha facilitado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pruebas técnicas, documentales y testimoniales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(celulares, libretas, comunicaciones, análisis contables).</w:t>
      </w:r>
    </w:p>
    <w:p w14:paraId="031F66AF" w14:textId="77777777" w:rsidR="004B6436" w:rsidRPr="00BA7B68" w:rsidRDefault="004B6436" w:rsidP="004B643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Su información ha sido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determinante para imputaciones y medidas de aseguramiento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contra congresistas y funcionarios.</w:t>
      </w:r>
    </w:p>
    <w:p w14:paraId="66B30BFB" w14:textId="77777777" w:rsidR="004B6436" w:rsidRPr="00BA7B68" w:rsidRDefault="004B6436" w:rsidP="004B643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lastRenderedPageBreak/>
        <w:t xml:space="preserve">Ha devuelto al Estado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$724 millones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, demostrando un acto concreto de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reparación y arrepentimiento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7DDF962A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0590D561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En palabras sencillas: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sin López, la corrupción hubiera seguido oculta; con López, el país tiene nombres, pruebas y juicios abiertos contra los máximos responsables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205690FA" w14:textId="14FE3D44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4049D24" w14:textId="77777777" w:rsidR="004B6436" w:rsidRPr="00BA7B68" w:rsidRDefault="004B6436" w:rsidP="004B643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  <w:t>3. El Valor Estratégico del Principio de Oportunidad</w:t>
      </w:r>
    </w:p>
    <w:p w14:paraId="300D2B25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043D05B5" w14:textId="77777777" w:rsidR="004B6436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La decisión judicial valida al principio de oportunidad como:</w:t>
      </w:r>
    </w:p>
    <w:p w14:paraId="452D2D02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410AD5F" w14:textId="77777777" w:rsidR="004B6436" w:rsidRPr="00BA7B68" w:rsidRDefault="004B6436" w:rsidP="004B643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Una herramienta de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justicia restaurativa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que ofrece verdad y reparación, no solo sanción.</w:t>
      </w:r>
    </w:p>
    <w:p w14:paraId="7ED7ED53" w14:textId="77777777" w:rsidR="004B6436" w:rsidRPr="00BA7B68" w:rsidRDefault="004B6436" w:rsidP="004B643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Un mecanismo que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rompe pactos de silencio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y permite ir más allá de la responsabilidad individual para llegar a las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cúpulas del poder corrupto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3CB884DC" w14:textId="77777777" w:rsidR="004B6436" w:rsidRPr="00BA7B68" w:rsidRDefault="004B6436" w:rsidP="004B643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Un precedente para futuros colaboradores judiciales: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“la justicia protege al que dice la verdad, no lo criminaliza”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0DCDC191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987A2C1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Este caso recuerda lo que la Corte Suprema ha señalado: </w:t>
      </w:r>
      <w:r w:rsidRPr="00BA7B68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“la colaboración eficaz no es un privilegio del delincuente sino un deber del Estado en la lucha contra el crimen organizado”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(SCP-2540 de 2019).</w:t>
      </w:r>
    </w:p>
    <w:p w14:paraId="537BA01A" w14:textId="7881089B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8B9E50E" w14:textId="77777777" w:rsidR="004B6436" w:rsidRDefault="004B6436" w:rsidP="004B643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  <w:t>4. Impacto Nacional y Mensaje a la Opinión Pública</w:t>
      </w:r>
    </w:p>
    <w:p w14:paraId="511AAC15" w14:textId="77777777" w:rsidR="004B6436" w:rsidRPr="00BA7B68" w:rsidRDefault="004B6436" w:rsidP="004B643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</w:pPr>
    </w:p>
    <w:p w14:paraId="1E951B3C" w14:textId="77777777" w:rsidR="004B6436" w:rsidRPr="00BA7B68" w:rsidRDefault="004B6436" w:rsidP="004B643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La aprobación del principio demuestra que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Colombia avanza hacia una justicia que premia la valentía y no el silencio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59429BC5" w14:textId="77777777" w:rsidR="004B6436" w:rsidRPr="00BA7B68" w:rsidRDefault="004B6436" w:rsidP="004B643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Se rompe la narrativa mediática que buscaba reducir a López a “un corrupto más”; ahora queda claro que es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testigo de Estado clave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6B5EBFA3" w14:textId="77777777" w:rsidR="004B6436" w:rsidRPr="00BA7B68" w:rsidRDefault="004B6436" w:rsidP="004B643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El país gana mucho más que la prisión de una persona: gana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verdad, reparación y juicios contra quienes se creían intocables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2CEABFB6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4C96762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En términos mediáticos, la decisión es un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golpe de confianza a la justicia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y un llamado a que otros funcionarios que conocen entramados delictivos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den un paso adelante y colaboren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7D8FF244" w14:textId="09341746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164E087A" w14:textId="71248A21" w:rsidR="004B6436" w:rsidRDefault="004B6436" w:rsidP="004B643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  <w:t>5. Titulares Potenciales</w:t>
      </w:r>
    </w:p>
    <w:p w14:paraId="543D1AED" w14:textId="77777777" w:rsidR="004B6436" w:rsidRPr="00BA7B68" w:rsidRDefault="004B6436" w:rsidP="004B643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</w:pPr>
    </w:p>
    <w:p w14:paraId="4AA7E7D8" w14:textId="77777777" w:rsidR="004B6436" w:rsidRPr="00BA7B68" w:rsidRDefault="004B6436" w:rsidP="004B643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“Olmedo López pasa de acusado a pieza clave en la lucha contra la corrupción”.</w:t>
      </w:r>
    </w:p>
    <w:p w14:paraId="267613CD" w14:textId="77777777" w:rsidR="004B6436" w:rsidRPr="00BA7B68" w:rsidRDefault="004B6436" w:rsidP="004B643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“La juez avala el principio de oportunidad: un año para que la verdad se abra camino”.</w:t>
      </w:r>
    </w:p>
    <w:p w14:paraId="1AE25A25" w14:textId="77777777" w:rsidR="004B6436" w:rsidRPr="00BA7B68" w:rsidRDefault="004B6436" w:rsidP="004B643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lastRenderedPageBreak/>
        <w:t>“El país gana con Olmedo López: verdad, reparación y procesos contra los poderosos”.</w:t>
      </w:r>
    </w:p>
    <w:p w14:paraId="78A8F988" w14:textId="77777777" w:rsidR="004B6436" w:rsidRPr="00BA7B68" w:rsidRDefault="004B6436" w:rsidP="004B643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“La colaboración eficaz no es impunidad: es el arma más potente contra la corrupción estructural”.</w:t>
      </w:r>
    </w:p>
    <w:p w14:paraId="0579CA2D" w14:textId="77777777" w:rsidR="004B6436" w:rsidRPr="00BA7B68" w:rsidRDefault="004B6436" w:rsidP="004B643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“Con esta decisión, la justicia manda un mensaje: la verdad se premia, el silencio se castiga”.</w:t>
      </w:r>
    </w:p>
    <w:p w14:paraId="2C4DC5E3" w14:textId="2E6DA0BD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EAD6F61" w14:textId="77777777" w:rsidR="004B6436" w:rsidRPr="00BA7B68" w:rsidRDefault="004B6436" w:rsidP="004B643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MX"/>
          <w14:ligatures w14:val="none"/>
        </w:rPr>
        <w:t>6. Conclusión Ejecutiva</w:t>
      </w:r>
    </w:p>
    <w:p w14:paraId="1E96B4E1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16A5F102" w14:textId="77777777" w:rsidR="004B6436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La aprobación del principio de oportunidad a favor de Olmedo López es más que una decisión judicial: es un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hito en la lucha contra la corrupción en Colombia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54B0ABA2" w14:textId="77777777" w:rsidR="004B6436" w:rsidRPr="00BA7B68" w:rsidRDefault="004B6436" w:rsidP="004B643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771BA853" w14:textId="77777777" w:rsidR="004B6436" w:rsidRPr="00BA7B68" w:rsidRDefault="004B6436" w:rsidP="004B643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Fortalece la confianza en la Fiscalía y en el sistema acusatorio.</w:t>
      </w:r>
    </w:p>
    <w:p w14:paraId="7B1566BE" w14:textId="77777777" w:rsidR="004B6436" w:rsidRPr="00BA7B68" w:rsidRDefault="004B6436" w:rsidP="004B643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Envía un mensaje claro a la ciudadanía: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la verdad tiene valor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7F138B1E" w14:textId="77777777" w:rsidR="004B6436" w:rsidRPr="00BA7B68" w:rsidRDefault="004B6436" w:rsidP="004B643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Reafirma que López no es un beneficiario de impunidad, sino un </w:t>
      </w:r>
      <w:r w:rsidRPr="00BA7B68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colaborador valiente que arriesga su vida para desmontar la maquinaria de corrupción</w:t>
      </w:r>
      <w:r w:rsidRPr="00BA7B6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14:paraId="51AD8CBF" w14:textId="77777777" w:rsidR="004B6436" w:rsidRDefault="004B6436"/>
    <w:sectPr w:rsidR="004B6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2290E"/>
    <w:multiLevelType w:val="multilevel"/>
    <w:tmpl w:val="6A78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3050C"/>
    <w:multiLevelType w:val="multilevel"/>
    <w:tmpl w:val="7B1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10A93"/>
    <w:multiLevelType w:val="multilevel"/>
    <w:tmpl w:val="D3A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F40BC"/>
    <w:multiLevelType w:val="multilevel"/>
    <w:tmpl w:val="5AF6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2320D"/>
    <w:multiLevelType w:val="multilevel"/>
    <w:tmpl w:val="95DC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903D8"/>
    <w:multiLevelType w:val="multilevel"/>
    <w:tmpl w:val="E3CA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029104">
    <w:abstractNumId w:val="2"/>
  </w:num>
  <w:num w:numId="2" w16cid:durableId="1157383073">
    <w:abstractNumId w:val="3"/>
  </w:num>
  <w:num w:numId="3" w16cid:durableId="432748318">
    <w:abstractNumId w:val="1"/>
  </w:num>
  <w:num w:numId="4" w16cid:durableId="1847286325">
    <w:abstractNumId w:val="0"/>
  </w:num>
  <w:num w:numId="5" w16cid:durableId="442574732">
    <w:abstractNumId w:val="5"/>
  </w:num>
  <w:num w:numId="6" w16cid:durableId="566304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36"/>
    <w:rsid w:val="004B6436"/>
    <w:rsid w:val="0065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5497"/>
  <w15:chartTrackingRefBased/>
  <w15:docId w15:val="{7A57F235-C3C2-8441-A32F-5145F90F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36"/>
  </w:style>
  <w:style w:type="paragraph" w:styleId="Ttulo1">
    <w:name w:val="heading 1"/>
    <w:basedOn w:val="Normal"/>
    <w:next w:val="Normal"/>
    <w:link w:val="Ttulo1Car"/>
    <w:uiPriority w:val="9"/>
    <w:qFormat/>
    <w:rsid w:val="004B6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6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6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6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6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6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6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6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6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6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6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64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64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64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64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64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64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6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6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6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64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64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64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6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64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6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Moreno Caballero</dc:creator>
  <cp:keywords/>
  <dc:description/>
  <cp:lastModifiedBy>Jose Luis Moreno Caballero</cp:lastModifiedBy>
  <cp:revision>1</cp:revision>
  <dcterms:created xsi:type="dcterms:W3CDTF">2025-08-30T05:31:00Z</dcterms:created>
  <dcterms:modified xsi:type="dcterms:W3CDTF">2025-08-30T05:37:00Z</dcterms:modified>
</cp:coreProperties>
</file>